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618" w:rsidRDefault="00F478F6">
      <w:pPr>
        <w:spacing w:before="147"/>
        <w:ind w:left="100"/>
        <w:rPr>
          <w:rFonts w:ascii="Arial Narrow" w:hAnsi="Arial Narrow"/>
          <w:sz w:val="28"/>
        </w:rPr>
      </w:pPr>
      <w:r>
        <w:rPr>
          <w:rFonts w:ascii="Arial Narrow" w:hAnsi="Arial Narrow"/>
          <w:color w:val="666666"/>
          <w:sz w:val="28"/>
        </w:rPr>
        <w:t>Jason Crawford’s</w:t>
      </w:r>
    </w:p>
    <w:p w:rsidR="00484618" w:rsidRDefault="00F478F6">
      <w:pPr>
        <w:spacing w:before="17"/>
        <w:ind w:left="100"/>
        <w:rPr>
          <w:rFonts w:ascii="Arial Narrow"/>
          <w:sz w:val="72"/>
        </w:rPr>
      </w:pPr>
      <w:r>
        <w:rPr>
          <w:rFonts w:ascii="Arial Narrow"/>
          <w:color w:val="424242"/>
          <w:sz w:val="72"/>
        </w:rPr>
        <w:t xml:space="preserve">PATHFINDING 1 </w:t>
      </w:r>
      <w:r>
        <w:rPr>
          <w:rFonts w:ascii="Arial Narrow"/>
          <w:color w:val="424242"/>
          <w:sz w:val="72"/>
        </w:rPr>
        <w:t>CLASS</w:t>
      </w:r>
    </w:p>
    <w:p w:rsidR="00484618" w:rsidRDefault="00F478F6">
      <w:pPr>
        <w:pStyle w:val="BodyText"/>
        <w:spacing w:before="6"/>
        <w:ind w:left="0"/>
        <w:rPr>
          <w:rFonts w:ascii="Arial Narrow"/>
          <w:sz w:val="9"/>
        </w:rPr>
      </w:pPr>
      <w:r>
        <w:rPr>
          <w:noProof/>
        </w:rPr>
        <w:drawing>
          <wp:anchor distT="0" distB="0" distL="0" distR="0" simplePos="0" relativeHeight="251658240" behindDoc="0" locked="0" layoutInCell="1" allowOverlap="1">
            <wp:simplePos x="0" y="0"/>
            <wp:positionH relativeFrom="page">
              <wp:posOffset>933450</wp:posOffset>
            </wp:positionH>
            <wp:positionV relativeFrom="paragraph">
              <wp:posOffset>94322</wp:posOffset>
            </wp:positionV>
            <wp:extent cx="5943599" cy="476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943599" cy="47625"/>
                    </a:xfrm>
                    <a:prstGeom prst="rect">
                      <a:avLst/>
                    </a:prstGeom>
                  </pic:spPr>
                </pic:pic>
              </a:graphicData>
            </a:graphic>
          </wp:anchor>
        </w:drawing>
      </w:r>
    </w:p>
    <w:p w:rsidR="00484618" w:rsidRDefault="00F478F6">
      <w:pPr>
        <w:pStyle w:val="Heading2"/>
        <w:spacing w:before="283"/>
      </w:pPr>
      <w:proofErr w:type="gramStart"/>
      <w:r>
        <w:rPr>
          <w:color w:val="E21C5F"/>
        </w:rPr>
        <w:t>An exercise in critical thinking through active learning modules.</w:t>
      </w:r>
      <w:proofErr w:type="gramEnd"/>
    </w:p>
    <w:p w:rsidR="00484618" w:rsidRDefault="00484618">
      <w:pPr>
        <w:pStyle w:val="BodyText"/>
        <w:ind w:left="0"/>
        <w:rPr>
          <w:b/>
          <w:sz w:val="28"/>
        </w:rPr>
      </w:pPr>
    </w:p>
    <w:p w:rsidR="00484618" w:rsidRDefault="00484618">
      <w:pPr>
        <w:pStyle w:val="BodyText"/>
        <w:spacing w:before="1"/>
        <w:ind w:left="0"/>
        <w:rPr>
          <w:b/>
          <w:sz w:val="25"/>
        </w:rPr>
      </w:pPr>
    </w:p>
    <w:p w:rsidR="00484618" w:rsidRDefault="00F478F6">
      <w:pPr>
        <w:ind w:left="100"/>
        <w:rPr>
          <w:rFonts w:ascii="Arial Narrow"/>
          <w:sz w:val="28"/>
        </w:rPr>
      </w:pPr>
      <w:r>
        <w:rPr>
          <w:rFonts w:ascii="Arial Narrow"/>
          <w:color w:val="424242"/>
          <w:sz w:val="28"/>
        </w:rPr>
        <w:t>WHO CAN TAKE THIS CLASS?</w:t>
      </w:r>
    </w:p>
    <w:p w:rsidR="00484618" w:rsidRDefault="00F478F6">
      <w:pPr>
        <w:pStyle w:val="BodyText"/>
        <w:tabs>
          <w:tab w:val="left" w:pos="8376"/>
        </w:tabs>
        <w:spacing w:before="224" w:line="381" w:lineRule="auto"/>
        <w:ind w:left="100" w:right="158"/>
      </w:pPr>
      <w:r>
        <w:rPr>
          <w:color w:val="424242"/>
        </w:rPr>
        <w:t>This class will push the students to the ends of critical thinking. We will</w:t>
      </w:r>
      <w:r>
        <w:rPr>
          <w:color w:val="424242"/>
          <w:spacing w:val="-63"/>
        </w:rPr>
        <w:t xml:space="preserve"> </w:t>
      </w:r>
      <w:r>
        <w:rPr>
          <w:color w:val="424242"/>
        </w:rPr>
        <w:t>be proving and disproving. We will argue for fun, and argue</w:t>
      </w:r>
      <w:r>
        <w:rPr>
          <w:color w:val="424242"/>
          <w:spacing w:val="-48"/>
        </w:rPr>
        <w:t xml:space="preserve"> </w:t>
      </w:r>
      <w:r>
        <w:rPr>
          <w:color w:val="424242"/>
        </w:rPr>
        <w:t>for</w:t>
      </w:r>
      <w:r>
        <w:rPr>
          <w:color w:val="424242"/>
          <w:spacing w:val="-5"/>
        </w:rPr>
        <w:t xml:space="preserve"> </w:t>
      </w:r>
      <w:r>
        <w:rPr>
          <w:color w:val="424242"/>
        </w:rPr>
        <w:t>truth.</w:t>
      </w:r>
      <w:r>
        <w:rPr>
          <w:color w:val="424242"/>
        </w:rPr>
        <w:tab/>
        <w:t>We will be discussing topics related but not limited to, lying, cheating, stealing, what are real rules and which rules can be ignored, are drugs really bad, who’s the boss, why do what</w:t>
      </w:r>
      <w:r>
        <w:rPr>
          <w:color w:val="424242"/>
        </w:rPr>
        <w:t>’s right...any many more things. There is a Christian perspective that remains behind every decision we make, and principles that guide all of our decision-making. Do we know what they</w:t>
      </w:r>
      <w:r>
        <w:rPr>
          <w:color w:val="424242"/>
          <w:spacing w:val="-52"/>
        </w:rPr>
        <w:t xml:space="preserve"> </w:t>
      </w:r>
      <w:r>
        <w:rPr>
          <w:color w:val="424242"/>
        </w:rPr>
        <w:t>are?</w:t>
      </w:r>
    </w:p>
    <w:p w:rsidR="00484618" w:rsidRDefault="00F478F6">
      <w:pPr>
        <w:pStyle w:val="BodyText"/>
        <w:spacing w:before="194" w:line="381" w:lineRule="auto"/>
        <w:ind w:left="100"/>
      </w:pPr>
      <w:r>
        <w:rPr>
          <w:color w:val="424242"/>
        </w:rPr>
        <w:t>This class is meant</w:t>
      </w:r>
      <w:r>
        <w:rPr>
          <w:color w:val="424242"/>
          <w:spacing w:val="-59"/>
        </w:rPr>
        <w:t xml:space="preserve"> </w:t>
      </w:r>
      <w:r>
        <w:rPr>
          <w:color w:val="424242"/>
        </w:rPr>
        <w:t>to introduce challenges, and teach mental framework for learning, searching and finding our own answers.</w:t>
      </w:r>
    </w:p>
    <w:p w:rsidR="00484618" w:rsidRDefault="00F478F6">
      <w:pPr>
        <w:pStyle w:val="BodyText"/>
        <w:spacing w:before="194" w:line="381" w:lineRule="auto"/>
        <w:ind w:left="100" w:right="158"/>
      </w:pPr>
      <w:r>
        <w:rPr>
          <w:color w:val="424242"/>
        </w:rPr>
        <w:t>***PARENTS: If you are not ready for your children to discuss th</w:t>
      </w:r>
      <w:r>
        <w:rPr>
          <w:color w:val="424242"/>
        </w:rPr>
        <w:t>ings that</w:t>
      </w:r>
      <w:r>
        <w:rPr>
          <w:color w:val="424242"/>
          <w:spacing w:val="-64"/>
        </w:rPr>
        <w:t xml:space="preserve"> </w:t>
      </w:r>
      <w:r>
        <w:rPr>
          <w:color w:val="424242"/>
        </w:rPr>
        <w:t>make them ask questions, then please shelter them from this class. This is meant for middle to high school students who are cognitively prepared for thinking into the WHY behind things.</w:t>
      </w:r>
    </w:p>
    <w:p w:rsidR="00484618" w:rsidRDefault="00484618">
      <w:pPr>
        <w:pStyle w:val="BodyText"/>
        <w:ind w:left="0"/>
        <w:rPr>
          <w:sz w:val="24"/>
        </w:rPr>
      </w:pPr>
    </w:p>
    <w:p w:rsidR="00484618" w:rsidRDefault="00F478F6">
      <w:pPr>
        <w:pStyle w:val="Heading1"/>
        <w:spacing w:before="186"/>
      </w:pPr>
      <w:r>
        <w:rPr>
          <w:color w:val="424242"/>
        </w:rPr>
        <w:t>WHAT IS THIS CLASS?</w:t>
      </w:r>
    </w:p>
    <w:p w:rsidR="00484618" w:rsidRDefault="00F478F6">
      <w:pPr>
        <w:pStyle w:val="Heading2"/>
        <w:spacing w:before="343"/>
      </w:pPr>
      <w:r>
        <w:rPr>
          <w:color w:val="E21C5F"/>
        </w:rPr>
        <w:t>This class begins by …</w:t>
      </w:r>
    </w:p>
    <w:p w:rsidR="00484618" w:rsidRDefault="00F478F6">
      <w:pPr>
        <w:pStyle w:val="ListParagraph"/>
        <w:numPr>
          <w:ilvl w:val="0"/>
          <w:numId w:val="2"/>
        </w:numPr>
        <w:tabs>
          <w:tab w:val="left" w:pos="820"/>
        </w:tabs>
        <w:spacing w:before="217" w:line="381" w:lineRule="auto"/>
        <w:ind w:right="141"/>
        <w:rPr>
          <w:sz w:val="20"/>
        </w:rPr>
      </w:pPr>
      <w:r>
        <w:rPr>
          <w:color w:val="424242"/>
          <w:sz w:val="20"/>
        </w:rPr>
        <w:t xml:space="preserve">Discussing how language forms the </w:t>
      </w:r>
      <w:proofErr w:type="spellStart"/>
      <w:r>
        <w:rPr>
          <w:color w:val="424242"/>
          <w:sz w:val="20"/>
        </w:rPr>
        <w:t>the</w:t>
      </w:r>
      <w:proofErr w:type="spellEnd"/>
      <w:r>
        <w:rPr>
          <w:color w:val="424242"/>
          <w:sz w:val="20"/>
        </w:rPr>
        <w:t xml:space="preserve"> basis of every action. Life is</w:t>
      </w:r>
      <w:r>
        <w:rPr>
          <w:color w:val="424242"/>
          <w:spacing w:val="-59"/>
          <w:sz w:val="20"/>
        </w:rPr>
        <w:t xml:space="preserve"> </w:t>
      </w:r>
      <w:r>
        <w:rPr>
          <w:color w:val="424242"/>
          <w:sz w:val="20"/>
        </w:rPr>
        <w:t>the result of action. Actions were once thoughts (conscious or subconscious). Thoughts are formed by language. Language is</w:t>
      </w:r>
      <w:r>
        <w:rPr>
          <w:color w:val="424242"/>
          <w:spacing w:val="-34"/>
          <w:sz w:val="20"/>
        </w:rPr>
        <w:t xml:space="preserve"> </w:t>
      </w:r>
      <w:r>
        <w:rPr>
          <w:color w:val="424242"/>
          <w:sz w:val="20"/>
        </w:rPr>
        <w:t>life.</w:t>
      </w:r>
    </w:p>
    <w:p w:rsidR="00484618" w:rsidRDefault="00F478F6">
      <w:pPr>
        <w:pStyle w:val="ListParagraph"/>
        <w:numPr>
          <w:ilvl w:val="0"/>
          <w:numId w:val="2"/>
        </w:numPr>
        <w:tabs>
          <w:tab w:val="left" w:pos="820"/>
        </w:tabs>
        <w:spacing w:before="195" w:line="381" w:lineRule="auto"/>
        <w:ind w:right="261"/>
        <w:rPr>
          <w:sz w:val="20"/>
        </w:rPr>
      </w:pPr>
      <w:r>
        <w:rPr>
          <w:color w:val="424242"/>
          <w:sz w:val="20"/>
        </w:rPr>
        <w:t>We perform personality tests like, but not limited to: Myers Briggs, Carol Tuttle’s Energy Types, Sarah Hogshead “Fascinate”, DISC, and various other possibilities. You will NEVER be charged for any of</w:t>
      </w:r>
      <w:r>
        <w:rPr>
          <w:color w:val="424242"/>
          <w:spacing w:val="-59"/>
          <w:sz w:val="20"/>
        </w:rPr>
        <w:t xml:space="preserve"> </w:t>
      </w:r>
      <w:r>
        <w:rPr>
          <w:color w:val="424242"/>
          <w:sz w:val="20"/>
        </w:rPr>
        <w:t>these tests without your prior</w:t>
      </w:r>
      <w:r>
        <w:rPr>
          <w:color w:val="424242"/>
          <w:spacing w:val="-7"/>
          <w:sz w:val="20"/>
        </w:rPr>
        <w:t xml:space="preserve"> </w:t>
      </w:r>
      <w:r>
        <w:rPr>
          <w:color w:val="424242"/>
          <w:sz w:val="20"/>
        </w:rPr>
        <w:t>consent.</w:t>
      </w:r>
    </w:p>
    <w:p w:rsidR="00484618" w:rsidRDefault="00484618">
      <w:pPr>
        <w:spacing w:line="381" w:lineRule="auto"/>
        <w:rPr>
          <w:sz w:val="20"/>
        </w:rPr>
        <w:sectPr w:rsidR="00484618">
          <w:type w:val="continuous"/>
          <w:pgSz w:w="12240" w:h="15840"/>
          <w:pgMar w:top="940" w:right="1300" w:bottom="280" w:left="1340" w:header="720" w:footer="720" w:gutter="0"/>
          <w:cols w:space="720"/>
        </w:sectPr>
      </w:pPr>
    </w:p>
    <w:p w:rsidR="00484618" w:rsidRDefault="00F478F6">
      <w:pPr>
        <w:pStyle w:val="ListParagraph"/>
        <w:numPr>
          <w:ilvl w:val="0"/>
          <w:numId w:val="2"/>
        </w:numPr>
        <w:tabs>
          <w:tab w:val="left" w:pos="820"/>
        </w:tabs>
        <w:spacing w:before="103" w:line="381" w:lineRule="auto"/>
        <w:ind w:right="141"/>
        <w:rPr>
          <w:sz w:val="20"/>
        </w:rPr>
      </w:pPr>
      <w:r>
        <w:rPr>
          <w:color w:val="424242"/>
          <w:sz w:val="20"/>
        </w:rPr>
        <w:lastRenderedPageBreak/>
        <w:t>Am</w:t>
      </w:r>
      <w:r>
        <w:rPr>
          <w:color w:val="424242"/>
          <w:sz w:val="20"/>
        </w:rPr>
        <w:t>ong the personality tests we discuss personal experiences that match or conflict with what we’ve discovered and why. We discuss various topics like when it’s ok to be me, who am I, when it’s important to</w:t>
      </w:r>
      <w:r>
        <w:rPr>
          <w:color w:val="424242"/>
          <w:spacing w:val="-56"/>
          <w:sz w:val="20"/>
        </w:rPr>
        <w:t xml:space="preserve"> </w:t>
      </w:r>
      <w:r>
        <w:rPr>
          <w:color w:val="424242"/>
          <w:sz w:val="20"/>
        </w:rPr>
        <w:t>make sacrifices for others and when it’s important t</w:t>
      </w:r>
      <w:r>
        <w:rPr>
          <w:color w:val="424242"/>
          <w:sz w:val="20"/>
        </w:rPr>
        <w:t>o stand your ground, and how to do</w:t>
      </w:r>
      <w:r>
        <w:rPr>
          <w:color w:val="424242"/>
          <w:spacing w:val="-4"/>
          <w:sz w:val="20"/>
        </w:rPr>
        <w:t xml:space="preserve"> </w:t>
      </w:r>
      <w:r>
        <w:rPr>
          <w:color w:val="424242"/>
          <w:sz w:val="20"/>
        </w:rPr>
        <w:t>this.</w:t>
      </w:r>
    </w:p>
    <w:p w:rsidR="00484618" w:rsidRDefault="00F478F6">
      <w:pPr>
        <w:pStyle w:val="ListParagraph"/>
        <w:numPr>
          <w:ilvl w:val="0"/>
          <w:numId w:val="2"/>
        </w:numPr>
        <w:tabs>
          <w:tab w:val="left" w:pos="820"/>
        </w:tabs>
        <w:spacing w:line="381" w:lineRule="auto"/>
        <w:ind w:right="141"/>
        <w:jc w:val="both"/>
        <w:rPr>
          <w:sz w:val="20"/>
        </w:rPr>
      </w:pPr>
      <w:r>
        <w:rPr>
          <w:color w:val="424242"/>
          <w:sz w:val="20"/>
        </w:rPr>
        <w:t>Who we are in life is a direct result of how we think, which is why as</w:t>
      </w:r>
      <w:r>
        <w:rPr>
          <w:color w:val="424242"/>
          <w:spacing w:val="-55"/>
          <w:sz w:val="20"/>
        </w:rPr>
        <w:t xml:space="preserve"> </w:t>
      </w:r>
      <w:r>
        <w:rPr>
          <w:color w:val="424242"/>
          <w:sz w:val="20"/>
        </w:rPr>
        <w:t>a culture we encourage reading and writing as we hope that simple</w:t>
      </w:r>
      <w:r>
        <w:rPr>
          <w:color w:val="424242"/>
          <w:spacing w:val="-60"/>
          <w:sz w:val="20"/>
        </w:rPr>
        <w:t xml:space="preserve"> </w:t>
      </w:r>
      <w:r>
        <w:rPr>
          <w:color w:val="424242"/>
          <w:sz w:val="20"/>
        </w:rPr>
        <w:t>exposure to these will lay a foundation. This class takes that a step further</w:t>
      </w:r>
      <w:r>
        <w:rPr>
          <w:color w:val="424242"/>
          <w:spacing w:val="-58"/>
          <w:sz w:val="20"/>
        </w:rPr>
        <w:t xml:space="preserve"> </w:t>
      </w:r>
      <w:r>
        <w:rPr>
          <w:color w:val="424242"/>
          <w:sz w:val="20"/>
        </w:rPr>
        <w:t>and invites questions and</w:t>
      </w:r>
      <w:r>
        <w:rPr>
          <w:color w:val="424242"/>
          <w:spacing w:val="-5"/>
          <w:sz w:val="20"/>
        </w:rPr>
        <w:t xml:space="preserve"> </w:t>
      </w:r>
      <w:r>
        <w:rPr>
          <w:color w:val="424242"/>
          <w:sz w:val="20"/>
        </w:rPr>
        <w:t>dialogue.</w:t>
      </w:r>
    </w:p>
    <w:p w:rsidR="00484618" w:rsidRDefault="00F478F6">
      <w:pPr>
        <w:pStyle w:val="ListParagraph"/>
        <w:numPr>
          <w:ilvl w:val="0"/>
          <w:numId w:val="2"/>
        </w:numPr>
        <w:tabs>
          <w:tab w:val="left" w:pos="820"/>
        </w:tabs>
        <w:rPr>
          <w:sz w:val="20"/>
        </w:rPr>
      </w:pPr>
      <w:r>
        <w:rPr>
          <w:color w:val="424242"/>
          <w:sz w:val="20"/>
        </w:rPr>
        <w:t>After making our conversations and laying a</w:t>
      </w:r>
      <w:r>
        <w:rPr>
          <w:color w:val="424242"/>
          <w:spacing w:val="-20"/>
          <w:sz w:val="20"/>
        </w:rPr>
        <w:t xml:space="preserve"> </w:t>
      </w:r>
      <w:r>
        <w:rPr>
          <w:color w:val="424242"/>
          <w:sz w:val="20"/>
        </w:rPr>
        <w:t>foundation...</w:t>
      </w:r>
    </w:p>
    <w:p w:rsidR="00484618" w:rsidRDefault="00484618">
      <w:pPr>
        <w:pStyle w:val="BodyText"/>
        <w:ind w:left="0"/>
        <w:rPr>
          <w:sz w:val="24"/>
        </w:rPr>
      </w:pPr>
    </w:p>
    <w:p w:rsidR="00484618" w:rsidRDefault="00F478F6">
      <w:pPr>
        <w:pStyle w:val="Heading2"/>
        <w:spacing w:before="175"/>
      </w:pPr>
      <w:r>
        <w:rPr>
          <w:color w:val="E21C5F"/>
        </w:rPr>
        <w:t>Then we continue with...</w:t>
      </w:r>
    </w:p>
    <w:p w:rsidR="00484618" w:rsidRDefault="00F478F6">
      <w:pPr>
        <w:pStyle w:val="ListParagraph"/>
        <w:numPr>
          <w:ilvl w:val="0"/>
          <w:numId w:val="2"/>
        </w:numPr>
        <w:tabs>
          <w:tab w:val="left" w:pos="820"/>
        </w:tabs>
        <w:spacing w:before="217" w:line="381" w:lineRule="auto"/>
        <w:ind w:right="141"/>
        <w:rPr>
          <w:sz w:val="20"/>
        </w:rPr>
      </w:pPr>
      <w:r>
        <w:rPr>
          <w:color w:val="424242"/>
          <w:sz w:val="20"/>
        </w:rPr>
        <w:t>Hands on interactive gaming fused with critical thinking analysis. The games will act as that catalyst for learning and critical thinkin</w:t>
      </w:r>
      <w:r>
        <w:rPr>
          <w:color w:val="424242"/>
          <w:sz w:val="20"/>
        </w:rPr>
        <w:t xml:space="preserve">g material. Some games will be </w:t>
      </w:r>
      <w:proofErr w:type="gramStart"/>
      <w:r>
        <w:rPr>
          <w:color w:val="424242"/>
          <w:sz w:val="20"/>
        </w:rPr>
        <w:t>virtual</w:t>
      </w:r>
      <w:proofErr w:type="gramEnd"/>
      <w:r>
        <w:rPr>
          <w:color w:val="424242"/>
          <w:sz w:val="20"/>
        </w:rPr>
        <w:t xml:space="preserve"> while offers will be experienced</w:t>
      </w:r>
      <w:r>
        <w:rPr>
          <w:color w:val="424242"/>
          <w:spacing w:val="-60"/>
          <w:sz w:val="20"/>
        </w:rPr>
        <w:t xml:space="preserve"> </w:t>
      </w:r>
      <w:r>
        <w:rPr>
          <w:color w:val="424242"/>
          <w:sz w:val="20"/>
        </w:rPr>
        <w:t>in class.</w:t>
      </w:r>
    </w:p>
    <w:p w:rsidR="00484618" w:rsidRDefault="00F478F6">
      <w:pPr>
        <w:pStyle w:val="ListParagraph"/>
        <w:numPr>
          <w:ilvl w:val="0"/>
          <w:numId w:val="2"/>
        </w:numPr>
        <w:tabs>
          <w:tab w:val="left" w:pos="820"/>
        </w:tabs>
        <w:spacing w:line="381" w:lineRule="auto"/>
        <w:ind w:right="381"/>
        <w:rPr>
          <w:sz w:val="20"/>
        </w:rPr>
      </w:pPr>
      <w:r>
        <w:rPr>
          <w:color w:val="424242"/>
          <w:sz w:val="20"/>
        </w:rPr>
        <w:t>If you are taking this class you should be aware that there will be loads of fun, followed by critical analysis. You will be required to document your findings. Documentation</w:t>
      </w:r>
      <w:r>
        <w:rPr>
          <w:color w:val="424242"/>
          <w:sz w:val="20"/>
        </w:rPr>
        <w:t xml:space="preserve"> meetings will be up to you to choose from audio, video or written. This is not a low level class</w:t>
      </w:r>
      <w:r>
        <w:rPr>
          <w:color w:val="424242"/>
          <w:spacing w:val="-56"/>
          <w:sz w:val="20"/>
        </w:rPr>
        <w:t xml:space="preserve"> </w:t>
      </w:r>
      <w:r>
        <w:rPr>
          <w:color w:val="424242"/>
          <w:sz w:val="20"/>
        </w:rPr>
        <w:t>and it will challenge you. However, it will also be insanely</w:t>
      </w:r>
      <w:r>
        <w:rPr>
          <w:color w:val="424242"/>
          <w:spacing w:val="-32"/>
          <w:sz w:val="20"/>
        </w:rPr>
        <w:t xml:space="preserve"> </w:t>
      </w:r>
      <w:r>
        <w:rPr>
          <w:color w:val="424242"/>
          <w:sz w:val="20"/>
        </w:rPr>
        <w:t>fun.</w:t>
      </w:r>
    </w:p>
    <w:p w:rsidR="00484618" w:rsidRDefault="00F478F6">
      <w:pPr>
        <w:pStyle w:val="ListParagraph"/>
        <w:numPr>
          <w:ilvl w:val="0"/>
          <w:numId w:val="2"/>
        </w:numPr>
        <w:tabs>
          <w:tab w:val="left" w:pos="820"/>
        </w:tabs>
        <w:spacing w:line="381" w:lineRule="auto"/>
        <w:ind w:right="261"/>
        <w:rPr>
          <w:sz w:val="20"/>
        </w:rPr>
      </w:pPr>
      <w:r>
        <w:rPr>
          <w:color w:val="424242"/>
          <w:sz w:val="20"/>
        </w:rPr>
        <w:t>For parents, skills and concepts emphasized will be team building, project managing, self di</w:t>
      </w:r>
      <w:r>
        <w:rPr>
          <w:color w:val="424242"/>
          <w:sz w:val="20"/>
        </w:rPr>
        <w:t xml:space="preserve">scipline, communication, responding under pressure, thinking critically, facing challenges, winning with grace, losing with honor, and a host of </w:t>
      </w:r>
      <w:proofErr w:type="spellStart"/>
      <w:r>
        <w:rPr>
          <w:color w:val="424242"/>
          <w:sz w:val="20"/>
        </w:rPr>
        <w:t>otter</w:t>
      </w:r>
      <w:proofErr w:type="spellEnd"/>
      <w:r>
        <w:rPr>
          <w:color w:val="424242"/>
          <w:sz w:val="20"/>
        </w:rPr>
        <w:t xml:space="preserve"> skills that are meant to</w:t>
      </w:r>
      <w:r>
        <w:rPr>
          <w:color w:val="424242"/>
          <w:spacing w:val="-57"/>
          <w:sz w:val="20"/>
        </w:rPr>
        <w:t xml:space="preserve"> </w:t>
      </w:r>
      <w:r>
        <w:rPr>
          <w:color w:val="424242"/>
          <w:sz w:val="20"/>
        </w:rPr>
        <w:t>prepare our young ones for success in life after the academic</w:t>
      </w:r>
      <w:r>
        <w:rPr>
          <w:color w:val="424242"/>
          <w:spacing w:val="-29"/>
          <w:sz w:val="20"/>
        </w:rPr>
        <w:t xml:space="preserve"> </w:t>
      </w:r>
      <w:r>
        <w:rPr>
          <w:color w:val="424242"/>
          <w:sz w:val="20"/>
        </w:rPr>
        <w:t>world.</w:t>
      </w:r>
    </w:p>
    <w:p w:rsidR="00484618" w:rsidRDefault="00F478F6">
      <w:pPr>
        <w:pStyle w:val="ListParagraph"/>
        <w:numPr>
          <w:ilvl w:val="0"/>
          <w:numId w:val="2"/>
        </w:numPr>
        <w:tabs>
          <w:tab w:val="left" w:pos="820"/>
        </w:tabs>
        <w:spacing w:line="381" w:lineRule="auto"/>
        <w:ind w:right="1820"/>
        <w:rPr>
          <w:sz w:val="20"/>
        </w:rPr>
      </w:pPr>
      <w:r>
        <w:rPr>
          <w:color w:val="424242"/>
          <w:sz w:val="20"/>
        </w:rPr>
        <w:t>And yes, this can all be learned while gaming. It's</w:t>
      </w:r>
      <w:r>
        <w:rPr>
          <w:color w:val="424242"/>
          <w:spacing w:val="-47"/>
          <w:sz w:val="20"/>
        </w:rPr>
        <w:t xml:space="preserve"> </w:t>
      </w:r>
      <w:r>
        <w:rPr>
          <w:color w:val="424242"/>
          <w:sz w:val="20"/>
        </w:rPr>
        <w:t>called Activity-Based</w:t>
      </w:r>
      <w:r>
        <w:rPr>
          <w:color w:val="424242"/>
          <w:spacing w:val="-2"/>
          <w:sz w:val="20"/>
        </w:rPr>
        <w:t xml:space="preserve"> </w:t>
      </w:r>
      <w:r>
        <w:rPr>
          <w:color w:val="424242"/>
          <w:sz w:val="20"/>
        </w:rPr>
        <w:t>Learning.</w:t>
      </w:r>
    </w:p>
    <w:p w:rsidR="00484618" w:rsidRDefault="00484618">
      <w:pPr>
        <w:pStyle w:val="BodyText"/>
        <w:spacing w:before="7"/>
        <w:ind w:left="0"/>
        <w:rPr>
          <w:sz w:val="27"/>
        </w:rPr>
      </w:pPr>
    </w:p>
    <w:p w:rsidR="00484618" w:rsidRDefault="00F478F6">
      <w:pPr>
        <w:pStyle w:val="Heading2"/>
      </w:pPr>
      <w:r>
        <w:rPr>
          <w:color w:val="E21C5F"/>
        </w:rPr>
        <w:t>What skills is this class going to emphasize and teach?</w:t>
      </w:r>
    </w:p>
    <w:p w:rsidR="00484618" w:rsidRDefault="00F478F6">
      <w:pPr>
        <w:pStyle w:val="ListParagraph"/>
        <w:numPr>
          <w:ilvl w:val="0"/>
          <w:numId w:val="1"/>
        </w:numPr>
        <w:tabs>
          <w:tab w:val="left" w:pos="819"/>
          <w:tab w:val="left" w:pos="820"/>
        </w:tabs>
        <w:spacing w:before="197"/>
        <w:rPr>
          <w:sz w:val="20"/>
        </w:rPr>
      </w:pPr>
      <w:r>
        <w:rPr>
          <w:color w:val="424242"/>
          <w:sz w:val="20"/>
        </w:rPr>
        <w:t>Complex Problem solving through multiple motivational</w:t>
      </w:r>
      <w:r>
        <w:rPr>
          <w:color w:val="424242"/>
          <w:spacing w:val="-21"/>
          <w:sz w:val="20"/>
        </w:rPr>
        <w:t xml:space="preserve"> </w:t>
      </w:r>
      <w:r>
        <w:rPr>
          <w:color w:val="424242"/>
          <w:sz w:val="20"/>
        </w:rPr>
        <w:t>schema</w:t>
      </w:r>
    </w:p>
    <w:p w:rsidR="00484618" w:rsidRDefault="00F478F6">
      <w:pPr>
        <w:pStyle w:val="ListParagraph"/>
        <w:numPr>
          <w:ilvl w:val="0"/>
          <w:numId w:val="1"/>
        </w:numPr>
        <w:tabs>
          <w:tab w:val="left" w:pos="819"/>
          <w:tab w:val="left" w:pos="820"/>
        </w:tabs>
        <w:spacing w:before="112"/>
        <w:rPr>
          <w:sz w:val="20"/>
        </w:rPr>
      </w:pPr>
      <w:r>
        <w:rPr>
          <w:color w:val="424242"/>
          <w:sz w:val="20"/>
        </w:rPr>
        <w:t>Critical analysis of resources, options and predictive</w:t>
      </w:r>
      <w:r>
        <w:rPr>
          <w:color w:val="424242"/>
          <w:spacing w:val="-27"/>
          <w:sz w:val="20"/>
        </w:rPr>
        <w:t xml:space="preserve"> </w:t>
      </w:r>
      <w:r>
        <w:rPr>
          <w:color w:val="424242"/>
          <w:sz w:val="20"/>
        </w:rPr>
        <w:t>outcomes</w:t>
      </w:r>
    </w:p>
    <w:p w:rsidR="00484618" w:rsidRDefault="00F478F6">
      <w:pPr>
        <w:pStyle w:val="ListParagraph"/>
        <w:numPr>
          <w:ilvl w:val="0"/>
          <w:numId w:val="1"/>
        </w:numPr>
        <w:tabs>
          <w:tab w:val="left" w:pos="819"/>
          <w:tab w:val="left" w:pos="820"/>
        </w:tabs>
        <w:spacing w:before="112"/>
        <w:rPr>
          <w:sz w:val="20"/>
        </w:rPr>
      </w:pPr>
      <w:r>
        <w:rPr>
          <w:color w:val="424242"/>
          <w:sz w:val="20"/>
        </w:rPr>
        <w:t>Moral balancing among results-oriented goal</w:t>
      </w:r>
      <w:r>
        <w:rPr>
          <w:color w:val="424242"/>
          <w:spacing w:val="-13"/>
          <w:sz w:val="20"/>
        </w:rPr>
        <w:t xml:space="preserve"> </w:t>
      </w:r>
      <w:r>
        <w:rPr>
          <w:color w:val="424242"/>
          <w:sz w:val="20"/>
        </w:rPr>
        <w:t>setting</w:t>
      </w:r>
    </w:p>
    <w:p w:rsidR="00484618" w:rsidRDefault="00F478F6">
      <w:pPr>
        <w:pStyle w:val="ListParagraph"/>
        <w:numPr>
          <w:ilvl w:val="0"/>
          <w:numId w:val="1"/>
        </w:numPr>
        <w:tabs>
          <w:tab w:val="left" w:pos="819"/>
          <w:tab w:val="left" w:pos="820"/>
        </w:tabs>
        <w:spacing w:before="113"/>
        <w:rPr>
          <w:sz w:val="20"/>
        </w:rPr>
      </w:pPr>
      <w:r>
        <w:rPr>
          <w:color w:val="424242"/>
          <w:sz w:val="20"/>
        </w:rPr>
        <w:t>Strategic and practical math in predicting possible</w:t>
      </w:r>
      <w:r>
        <w:rPr>
          <w:color w:val="424242"/>
          <w:spacing w:val="-24"/>
          <w:sz w:val="20"/>
        </w:rPr>
        <w:t xml:space="preserve"> </w:t>
      </w:r>
      <w:r>
        <w:rPr>
          <w:color w:val="424242"/>
          <w:sz w:val="20"/>
        </w:rPr>
        <w:t>solutions</w:t>
      </w:r>
    </w:p>
    <w:p w:rsidR="00484618" w:rsidRDefault="00484618">
      <w:pPr>
        <w:rPr>
          <w:sz w:val="20"/>
        </w:rPr>
        <w:sectPr w:rsidR="00484618">
          <w:pgSz w:w="12240" w:h="15840"/>
          <w:pgMar w:top="1200" w:right="1300" w:bottom="280" w:left="1340" w:header="720" w:footer="720" w:gutter="0"/>
          <w:cols w:space="720"/>
        </w:sectPr>
      </w:pPr>
    </w:p>
    <w:p w:rsidR="00484618" w:rsidRDefault="00F478F6">
      <w:pPr>
        <w:pStyle w:val="ListParagraph"/>
        <w:numPr>
          <w:ilvl w:val="0"/>
          <w:numId w:val="1"/>
        </w:numPr>
        <w:tabs>
          <w:tab w:val="left" w:pos="819"/>
          <w:tab w:val="left" w:pos="820"/>
        </w:tabs>
        <w:spacing w:before="87" w:line="369" w:lineRule="auto"/>
        <w:ind w:right="381"/>
        <w:rPr>
          <w:sz w:val="20"/>
        </w:rPr>
      </w:pPr>
      <w:r>
        <w:rPr>
          <w:color w:val="424242"/>
          <w:sz w:val="20"/>
        </w:rPr>
        <w:lastRenderedPageBreak/>
        <w:t>Understanding what someone is saying and what they are not, and how</w:t>
      </w:r>
      <w:r>
        <w:rPr>
          <w:color w:val="424242"/>
          <w:spacing w:val="-57"/>
          <w:sz w:val="20"/>
        </w:rPr>
        <w:t xml:space="preserve"> </w:t>
      </w:r>
      <w:r>
        <w:rPr>
          <w:color w:val="424242"/>
          <w:sz w:val="20"/>
        </w:rPr>
        <w:t>to tell the</w:t>
      </w:r>
      <w:r>
        <w:rPr>
          <w:color w:val="424242"/>
          <w:spacing w:val="-3"/>
          <w:sz w:val="20"/>
        </w:rPr>
        <w:t xml:space="preserve"> </w:t>
      </w:r>
      <w:r>
        <w:rPr>
          <w:color w:val="424242"/>
          <w:sz w:val="20"/>
        </w:rPr>
        <w:t>difference.</w:t>
      </w:r>
    </w:p>
    <w:p w:rsidR="00484618" w:rsidRDefault="00F478F6">
      <w:pPr>
        <w:pStyle w:val="ListParagraph"/>
        <w:numPr>
          <w:ilvl w:val="0"/>
          <w:numId w:val="1"/>
        </w:numPr>
        <w:tabs>
          <w:tab w:val="left" w:pos="819"/>
          <w:tab w:val="left" w:pos="820"/>
        </w:tabs>
        <w:spacing w:before="0" w:line="369" w:lineRule="auto"/>
        <w:ind w:right="261"/>
        <w:rPr>
          <w:sz w:val="20"/>
        </w:rPr>
      </w:pPr>
      <w:r>
        <w:rPr>
          <w:color w:val="424242"/>
          <w:sz w:val="20"/>
        </w:rPr>
        <w:t xml:space="preserve">Understanding the personality </w:t>
      </w:r>
      <w:r>
        <w:rPr>
          <w:color w:val="424242"/>
          <w:sz w:val="20"/>
        </w:rPr>
        <w:t>matrix and how to effectively</w:t>
      </w:r>
      <w:r>
        <w:rPr>
          <w:color w:val="424242"/>
          <w:spacing w:val="-60"/>
          <w:sz w:val="20"/>
        </w:rPr>
        <w:t xml:space="preserve"> </w:t>
      </w:r>
      <w:r>
        <w:rPr>
          <w:color w:val="424242"/>
          <w:sz w:val="20"/>
        </w:rPr>
        <w:t>communicate with</w:t>
      </w:r>
      <w:r>
        <w:rPr>
          <w:color w:val="424242"/>
          <w:spacing w:val="-2"/>
          <w:sz w:val="20"/>
        </w:rPr>
        <w:t xml:space="preserve"> </w:t>
      </w:r>
      <w:r>
        <w:rPr>
          <w:color w:val="424242"/>
          <w:sz w:val="20"/>
        </w:rPr>
        <w:t>others.</w:t>
      </w:r>
    </w:p>
    <w:p w:rsidR="00484618" w:rsidRDefault="00F478F6">
      <w:pPr>
        <w:pStyle w:val="ListParagraph"/>
        <w:numPr>
          <w:ilvl w:val="0"/>
          <w:numId w:val="1"/>
        </w:numPr>
        <w:tabs>
          <w:tab w:val="left" w:pos="819"/>
          <w:tab w:val="left" w:pos="820"/>
        </w:tabs>
        <w:spacing w:before="0" w:line="247" w:lineRule="exact"/>
        <w:rPr>
          <w:sz w:val="20"/>
        </w:rPr>
      </w:pPr>
      <w:r>
        <w:rPr>
          <w:color w:val="424242"/>
          <w:sz w:val="20"/>
        </w:rPr>
        <w:t>Communicating through difficult</w:t>
      </w:r>
      <w:r>
        <w:rPr>
          <w:color w:val="424242"/>
          <w:spacing w:val="-6"/>
          <w:sz w:val="20"/>
        </w:rPr>
        <w:t xml:space="preserve"> </w:t>
      </w:r>
      <w:r>
        <w:rPr>
          <w:color w:val="424242"/>
          <w:sz w:val="20"/>
        </w:rPr>
        <w:t>issues.</w:t>
      </w:r>
    </w:p>
    <w:p w:rsidR="00484618" w:rsidRDefault="00484618">
      <w:pPr>
        <w:pStyle w:val="BodyText"/>
        <w:ind w:left="0"/>
        <w:rPr>
          <w:sz w:val="24"/>
        </w:rPr>
      </w:pPr>
    </w:p>
    <w:p w:rsidR="00484618" w:rsidRDefault="00484618">
      <w:pPr>
        <w:pStyle w:val="BodyText"/>
        <w:spacing w:before="3"/>
        <w:ind w:left="0"/>
        <w:rPr>
          <w:sz w:val="28"/>
        </w:rPr>
      </w:pPr>
    </w:p>
    <w:p w:rsidR="00484618" w:rsidRDefault="00F478F6">
      <w:pPr>
        <w:pStyle w:val="Heading1"/>
      </w:pPr>
      <w:r>
        <w:rPr>
          <w:color w:val="424242"/>
        </w:rPr>
        <w:t>WHAT YOU WILL NEED?</w:t>
      </w:r>
    </w:p>
    <w:p w:rsidR="00484618" w:rsidRDefault="00F478F6">
      <w:pPr>
        <w:pStyle w:val="Heading3"/>
        <w:numPr>
          <w:ilvl w:val="0"/>
          <w:numId w:val="1"/>
        </w:numPr>
        <w:tabs>
          <w:tab w:val="left" w:pos="819"/>
          <w:tab w:val="left" w:pos="820"/>
        </w:tabs>
        <w:spacing w:before="203"/>
        <w:rPr>
          <w:u w:val="none"/>
        </w:rPr>
      </w:pPr>
      <w:proofErr w:type="gramStart"/>
      <w:r>
        <w:rPr>
          <w:color w:val="424242"/>
          <w:u w:val="none"/>
        </w:rPr>
        <w:t xml:space="preserve">Games </w:t>
      </w:r>
      <w:proofErr w:type="spellStart"/>
      <w:r>
        <w:rPr>
          <w:color w:val="424242"/>
          <w:u w:val="none"/>
        </w:rPr>
        <w:t>Games</w:t>
      </w:r>
      <w:proofErr w:type="spellEnd"/>
      <w:r>
        <w:rPr>
          <w:color w:val="424242"/>
          <w:u w:val="none"/>
        </w:rPr>
        <w:t xml:space="preserve"> and</w:t>
      </w:r>
      <w:r>
        <w:rPr>
          <w:color w:val="424242"/>
          <w:spacing w:val="-4"/>
          <w:u w:val="none"/>
        </w:rPr>
        <w:t xml:space="preserve"> </w:t>
      </w:r>
      <w:r>
        <w:rPr>
          <w:color w:val="424242"/>
          <w:u w:val="none"/>
        </w:rPr>
        <w:t>Games.</w:t>
      </w:r>
      <w:proofErr w:type="gramEnd"/>
    </w:p>
    <w:p w:rsidR="00484618" w:rsidRDefault="00484618">
      <w:pPr>
        <w:pStyle w:val="BodyText"/>
        <w:spacing w:before="2"/>
        <w:ind w:left="0"/>
        <w:rPr>
          <w:b/>
          <w:sz w:val="27"/>
        </w:rPr>
      </w:pPr>
    </w:p>
    <w:p w:rsidR="00484618" w:rsidRDefault="00F478F6">
      <w:pPr>
        <w:pStyle w:val="ListParagraph"/>
        <w:numPr>
          <w:ilvl w:val="1"/>
          <w:numId w:val="1"/>
        </w:numPr>
        <w:tabs>
          <w:tab w:val="left" w:pos="1539"/>
          <w:tab w:val="left" w:pos="1540"/>
        </w:tabs>
        <w:spacing w:before="0" w:line="379" w:lineRule="auto"/>
        <w:ind w:right="141"/>
        <w:rPr>
          <w:sz w:val="20"/>
        </w:rPr>
      </w:pPr>
      <w:r>
        <w:rPr>
          <w:color w:val="424242"/>
          <w:sz w:val="20"/>
        </w:rPr>
        <w:t>All of this will happen in the context of active learning modules….aka games. The aim is for there to be very little lecture, and learning taking place in a discussion / interaction format. We will be taking a hands-on approach to learning - on</w:t>
      </w:r>
      <w:r>
        <w:rPr>
          <w:color w:val="424242"/>
          <w:spacing w:val="-53"/>
          <w:sz w:val="20"/>
        </w:rPr>
        <w:t xml:space="preserve"> </w:t>
      </w:r>
      <w:r>
        <w:rPr>
          <w:color w:val="424242"/>
          <w:sz w:val="20"/>
        </w:rPr>
        <w:t>the fly.</w:t>
      </w:r>
    </w:p>
    <w:p w:rsidR="00484618" w:rsidRDefault="00F478F6">
      <w:pPr>
        <w:pStyle w:val="ListParagraph"/>
        <w:numPr>
          <w:ilvl w:val="1"/>
          <w:numId w:val="1"/>
        </w:numPr>
        <w:tabs>
          <w:tab w:val="left" w:pos="1539"/>
          <w:tab w:val="left" w:pos="1540"/>
        </w:tabs>
        <w:spacing w:before="182" w:line="379" w:lineRule="auto"/>
        <w:ind w:right="261"/>
        <w:rPr>
          <w:sz w:val="20"/>
        </w:rPr>
      </w:pPr>
      <w:r>
        <w:rPr>
          <w:color w:val="424242"/>
          <w:sz w:val="20"/>
        </w:rPr>
        <w:t>Th</w:t>
      </w:r>
      <w:r>
        <w:rPr>
          <w:color w:val="424242"/>
          <w:sz w:val="20"/>
        </w:rPr>
        <w:t xml:space="preserve">ere is a $35 Game fee per student (DO NOT </w:t>
      </w:r>
      <w:proofErr w:type="gramStart"/>
      <w:r>
        <w:rPr>
          <w:color w:val="424242"/>
          <w:sz w:val="20"/>
        </w:rPr>
        <w:t>PAY</w:t>
      </w:r>
      <w:proofErr w:type="gramEnd"/>
      <w:r>
        <w:rPr>
          <w:color w:val="424242"/>
          <w:sz w:val="20"/>
        </w:rPr>
        <w:t xml:space="preserve"> THIS). One of</w:t>
      </w:r>
      <w:r>
        <w:rPr>
          <w:color w:val="424242"/>
          <w:spacing w:val="-50"/>
          <w:sz w:val="20"/>
        </w:rPr>
        <w:t xml:space="preserve"> </w:t>
      </w:r>
      <w:r>
        <w:rPr>
          <w:color w:val="424242"/>
          <w:sz w:val="20"/>
        </w:rPr>
        <w:t>the first exercises will be to figure out how they are going to come up with the $35 on their own. This will be a class function,</w:t>
      </w:r>
      <w:r>
        <w:rPr>
          <w:color w:val="424242"/>
          <w:spacing w:val="-51"/>
          <w:sz w:val="20"/>
        </w:rPr>
        <w:t xml:space="preserve"> </w:t>
      </w:r>
      <w:r>
        <w:rPr>
          <w:color w:val="424242"/>
          <w:sz w:val="20"/>
        </w:rPr>
        <w:t>pass or fail together and will fund the rest of the class. I predi</w:t>
      </w:r>
      <w:r>
        <w:rPr>
          <w:color w:val="424242"/>
          <w:sz w:val="20"/>
        </w:rPr>
        <w:t>ct success.</w:t>
      </w:r>
    </w:p>
    <w:p w:rsidR="00484618" w:rsidRDefault="00F478F6">
      <w:pPr>
        <w:pStyle w:val="ListParagraph"/>
        <w:numPr>
          <w:ilvl w:val="1"/>
          <w:numId w:val="1"/>
        </w:numPr>
        <w:tabs>
          <w:tab w:val="left" w:pos="1539"/>
          <w:tab w:val="left" w:pos="1540"/>
        </w:tabs>
        <w:spacing w:before="182" w:line="379" w:lineRule="auto"/>
        <w:ind w:right="381"/>
        <w:rPr>
          <w:sz w:val="20"/>
        </w:rPr>
      </w:pPr>
      <w:r>
        <w:rPr>
          <w:color w:val="424242"/>
          <w:sz w:val="20"/>
        </w:rPr>
        <w:t>Permission to have a Myers Briggs and other personality tests administered for the purposes of creating informed</w:t>
      </w:r>
      <w:r>
        <w:rPr>
          <w:color w:val="424242"/>
          <w:spacing w:val="-54"/>
          <w:sz w:val="20"/>
        </w:rPr>
        <w:t xml:space="preserve"> </w:t>
      </w:r>
      <w:r>
        <w:rPr>
          <w:color w:val="424242"/>
          <w:sz w:val="20"/>
        </w:rPr>
        <w:t xml:space="preserve">understanding regarding communications styles. I will supply the exams (45 </w:t>
      </w:r>
      <w:proofErr w:type="gramStart"/>
      <w:r>
        <w:rPr>
          <w:color w:val="424242"/>
          <w:sz w:val="20"/>
        </w:rPr>
        <w:t>question</w:t>
      </w:r>
      <w:proofErr w:type="gramEnd"/>
      <w:r>
        <w:rPr>
          <w:color w:val="424242"/>
          <w:sz w:val="20"/>
        </w:rPr>
        <w:t>)</w:t>
      </w:r>
      <w:r>
        <w:rPr>
          <w:color w:val="424242"/>
          <w:sz w:val="20"/>
        </w:rPr>
        <w:t>. All I need is yo</w:t>
      </w:r>
      <w:r>
        <w:rPr>
          <w:color w:val="424242"/>
          <w:sz w:val="20"/>
        </w:rPr>
        <w:t>ur permission. Signing up your child for this class is express permission to give them access to</w:t>
      </w:r>
      <w:r>
        <w:rPr>
          <w:color w:val="424242"/>
          <w:spacing w:val="-12"/>
          <w:sz w:val="20"/>
        </w:rPr>
        <w:t xml:space="preserve"> </w:t>
      </w:r>
      <w:r>
        <w:rPr>
          <w:color w:val="424242"/>
          <w:sz w:val="20"/>
        </w:rPr>
        <w:t>this.</w:t>
      </w:r>
    </w:p>
    <w:p w:rsidR="00484618" w:rsidRDefault="00F478F6">
      <w:pPr>
        <w:pStyle w:val="ListParagraph"/>
        <w:numPr>
          <w:ilvl w:val="1"/>
          <w:numId w:val="1"/>
        </w:numPr>
        <w:tabs>
          <w:tab w:val="left" w:pos="1540"/>
        </w:tabs>
        <w:spacing w:before="184" w:line="374" w:lineRule="auto"/>
        <w:ind w:right="620"/>
        <w:jc w:val="both"/>
        <w:rPr>
          <w:sz w:val="20"/>
        </w:rPr>
      </w:pPr>
      <w:r>
        <w:rPr>
          <w:color w:val="424242"/>
          <w:sz w:val="20"/>
        </w:rPr>
        <w:t>STUDENTS: You will need a method of recording your findings.</w:t>
      </w:r>
      <w:r>
        <w:rPr>
          <w:color w:val="424242"/>
          <w:spacing w:val="-51"/>
          <w:sz w:val="20"/>
        </w:rPr>
        <w:t xml:space="preserve"> </w:t>
      </w:r>
      <w:r>
        <w:rPr>
          <w:color w:val="424242"/>
          <w:sz w:val="20"/>
        </w:rPr>
        <w:t>I will accept audio files, video files, or written essays as</w:t>
      </w:r>
      <w:r>
        <w:rPr>
          <w:color w:val="424242"/>
          <w:spacing w:val="-51"/>
          <w:sz w:val="20"/>
        </w:rPr>
        <w:t xml:space="preserve"> </w:t>
      </w:r>
      <w:r>
        <w:rPr>
          <w:color w:val="424242"/>
          <w:sz w:val="20"/>
        </w:rPr>
        <w:t>you turn in your</w:t>
      </w:r>
      <w:r>
        <w:rPr>
          <w:color w:val="424242"/>
          <w:spacing w:val="-5"/>
          <w:sz w:val="20"/>
        </w:rPr>
        <w:t xml:space="preserve"> </w:t>
      </w:r>
      <w:r>
        <w:rPr>
          <w:color w:val="424242"/>
          <w:sz w:val="20"/>
        </w:rPr>
        <w:t>assignments.</w:t>
      </w:r>
    </w:p>
    <w:p w:rsidR="00484618" w:rsidRDefault="00484618">
      <w:pPr>
        <w:pStyle w:val="BodyText"/>
        <w:ind w:left="0"/>
        <w:rPr>
          <w:sz w:val="24"/>
        </w:rPr>
      </w:pPr>
    </w:p>
    <w:p w:rsidR="00484618" w:rsidRDefault="00F478F6">
      <w:pPr>
        <w:pStyle w:val="Heading1"/>
        <w:spacing w:before="205"/>
      </w:pPr>
      <w:r>
        <w:rPr>
          <w:color w:val="424242"/>
        </w:rPr>
        <w:t>WHAT WILL A TYPICAL CLASS SESSION LOOK LIKE?</w:t>
      </w:r>
    </w:p>
    <w:p w:rsidR="00484618" w:rsidRDefault="00F478F6">
      <w:pPr>
        <w:pStyle w:val="BodyText"/>
        <w:spacing w:before="225" w:line="381" w:lineRule="auto"/>
        <w:ind w:left="100" w:right="158"/>
      </w:pPr>
      <w:r>
        <w:rPr>
          <w:color w:val="424242"/>
        </w:rPr>
        <w:t>Class will open with a discussion. This not a lecture, so group discussion will be the primary format this class will take. Often presented with a problem to solve (or game), and then discussion of the deeper le</w:t>
      </w:r>
      <w:r>
        <w:rPr>
          <w:color w:val="424242"/>
        </w:rPr>
        <w:t>vel concept with which we will be working. The homework will be to continue the</w:t>
      </w:r>
      <w:r>
        <w:rPr>
          <w:color w:val="424242"/>
          <w:spacing w:val="-62"/>
        </w:rPr>
        <w:t xml:space="preserve"> </w:t>
      </w:r>
      <w:r>
        <w:rPr>
          <w:color w:val="424242"/>
        </w:rPr>
        <w:t>critical</w:t>
      </w:r>
    </w:p>
    <w:p w:rsidR="00484618" w:rsidRDefault="00484618">
      <w:pPr>
        <w:spacing w:line="381" w:lineRule="auto"/>
        <w:sectPr w:rsidR="00484618">
          <w:pgSz w:w="12240" w:h="15840"/>
          <w:pgMar w:top="1000" w:right="1300" w:bottom="280" w:left="1340" w:header="720" w:footer="720" w:gutter="0"/>
          <w:cols w:space="720"/>
        </w:sectPr>
      </w:pPr>
    </w:p>
    <w:p w:rsidR="00484618" w:rsidRDefault="00F478F6">
      <w:pPr>
        <w:pStyle w:val="BodyText"/>
        <w:spacing w:before="108" w:line="381" w:lineRule="auto"/>
        <w:ind w:left="100"/>
      </w:pPr>
      <w:proofErr w:type="gramStart"/>
      <w:r>
        <w:rPr>
          <w:color w:val="424242"/>
        </w:rPr>
        <w:lastRenderedPageBreak/>
        <w:t>thinking</w:t>
      </w:r>
      <w:proofErr w:type="gramEnd"/>
      <w:r>
        <w:rPr>
          <w:color w:val="424242"/>
        </w:rPr>
        <w:t xml:space="preserve"> and report back with a unique thought / concept that you learned</w:t>
      </w:r>
      <w:r>
        <w:rPr>
          <w:color w:val="424242"/>
          <w:spacing w:val="-64"/>
        </w:rPr>
        <w:t xml:space="preserve"> </w:t>
      </w:r>
      <w:r>
        <w:rPr>
          <w:color w:val="424242"/>
        </w:rPr>
        <w:t>from the experience.</w:t>
      </w:r>
    </w:p>
    <w:p w:rsidR="00484618" w:rsidRDefault="00F478F6">
      <w:pPr>
        <w:pStyle w:val="BodyText"/>
        <w:spacing w:before="195" w:line="381" w:lineRule="auto"/>
        <w:ind w:left="100" w:right="158"/>
      </w:pPr>
      <w:r>
        <w:rPr>
          <w:color w:val="424242"/>
        </w:rPr>
        <w:t>The year will start off with a discussion of personality and communication habits, and how this impacts relationship development (brother, sister, friends, mother, father, child, employee, co-worker, etc.) This will be combined with the project that will f</w:t>
      </w:r>
      <w:r>
        <w:rPr>
          <w:color w:val="424242"/>
        </w:rPr>
        <w:t>und the games we will be using in class. Then, we will begin playing various games that will give us critical</w:t>
      </w:r>
      <w:r>
        <w:rPr>
          <w:color w:val="424242"/>
          <w:spacing w:val="-64"/>
        </w:rPr>
        <w:t xml:space="preserve"> </w:t>
      </w:r>
      <w:r>
        <w:rPr>
          <w:color w:val="424242"/>
        </w:rPr>
        <w:t>thinking.</w:t>
      </w:r>
    </w:p>
    <w:p w:rsidR="00484618" w:rsidRDefault="00484618">
      <w:pPr>
        <w:pStyle w:val="BodyText"/>
        <w:ind w:left="0"/>
        <w:rPr>
          <w:sz w:val="24"/>
        </w:rPr>
      </w:pPr>
    </w:p>
    <w:p w:rsidR="00484618" w:rsidRDefault="00484618">
      <w:pPr>
        <w:pStyle w:val="BodyText"/>
        <w:ind w:left="0"/>
        <w:rPr>
          <w:sz w:val="24"/>
        </w:rPr>
      </w:pPr>
    </w:p>
    <w:p w:rsidR="00484618" w:rsidRDefault="00F478F6">
      <w:pPr>
        <w:pStyle w:val="BodyText"/>
        <w:spacing w:before="205"/>
        <w:ind w:left="100"/>
      </w:pPr>
      <w:r>
        <w:rPr>
          <w:color w:val="424242"/>
        </w:rPr>
        <w:t>Some of the games MAY INCLUDE but are not limited to:</w:t>
      </w:r>
    </w:p>
    <w:p w:rsidR="00484618" w:rsidRDefault="00484618">
      <w:pPr>
        <w:pStyle w:val="BodyText"/>
        <w:spacing w:before="4"/>
        <w:ind w:left="0"/>
        <w:rPr>
          <w:sz w:val="22"/>
        </w:rPr>
      </w:pPr>
    </w:p>
    <w:p w:rsidR="00484618" w:rsidRDefault="00F478F6">
      <w:pPr>
        <w:ind w:left="100"/>
        <w:rPr>
          <w:b/>
          <w:sz w:val="20"/>
        </w:rPr>
      </w:pPr>
      <w:r>
        <w:rPr>
          <w:b/>
          <w:color w:val="E21C5F"/>
          <w:sz w:val="20"/>
        </w:rPr>
        <w:t xml:space="preserve">Dragon’s Gold </w:t>
      </w:r>
      <w:proofErr w:type="gramStart"/>
      <w:r>
        <w:rPr>
          <w:b/>
          <w:color w:val="E21C5F"/>
          <w:sz w:val="20"/>
        </w:rPr>
        <w:t xml:space="preserve">( </w:t>
      </w:r>
      <w:proofErr w:type="gramEnd"/>
      <w:r w:rsidR="00484618">
        <w:fldChar w:fldCharType="begin"/>
      </w:r>
      <w:r w:rsidR="00484618">
        <w:instrText>HYPERLINK "https://boardgamegeek.com/boardgame/1042/dragons-gold" \h</w:instrText>
      </w:r>
      <w:r w:rsidR="00484618">
        <w:fldChar w:fldCharType="separate"/>
      </w:r>
      <w:r>
        <w:rPr>
          <w:b/>
          <w:color w:val="1154CC"/>
          <w:sz w:val="20"/>
          <w:u w:val="single" w:color="1154CC"/>
        </w:rPr>
        <w:t>https://boardgamegeek.com/boardgame/1042/dragons-gold</w:t>
      </w:r>
      <w:r>
        <w:rPr>
          <w:b/>
          <w:color w:val="1154CC"/>
          <w:sz w:val="20"/>
        </w:rPr>
        <w:t xml:space="preserve"> </w:t>
      </w:r>
      <w:r w:rsidR="00484618">
        <w:fldChar w:fldCharType="end"/>
      </w:r>
      <w:r>
        <w:rPr>
          <w:b/>
          <w:color w:val="E21C5F"/>
          <w:sz w:val="20"/>
        </w:rPr>
        <w:t>)</w:t>
      </w:r>
    </w:p>
    <w:p w:rsidR="00484618" w:rsidRDefault="00484618">
      <w:pPr>
        <w:pStyle w:val="BodyText"/>
        <w:ind w:left="0"/>
        <w:rPr>
          <w:b/>
          <w:sz w:val="29"/>
        </w:rPr>
      </w:pPr>
    </w:p>
    <w:p w:rsidR="00484618" w:rsidRDefault="00F478F6">
      <w:pPr>
        <w:pStyle w:val="BodyText"/>
        <w:spacing w:line="381" w:lineRule="auto"/>
        <w:ind w:right="158"/>
      </w:pPr>
      <w:proofErr w:type="gramStart"/>
      <w:r>
        <w:rPr>
          <w:color w:val="424242"/>
        </w:rPr>
        <w:t>Applied math, negotiation, bartering, strategy development, understanding the rules of the game - how to play the game, how to</w:t>
      </w:r>
      <w:r>
        <w:rPr>
          <w:color w:val="424242"/>
          <w:spacing w:val="-56"/>
        </w:rPr>
        <w:t xml:space="preserve"> </w:t>
      </w:r>
      <w:r>
        <w:rPr>
          <w:color w:val="424242"/>
        </w:rPr>
        <w:t>pla</w:t>
      </w:r>
      <w:r>
        <w:rPr>
          <w:color w:val="424242"/>
        </w:rPr>
        <w:t>y your opponents.</w:t>
      </w:r>
      <w:proofErr w:type="gramEnd"/>
    </w:p>
    <w:p w:rsidR="00484618" w:rsidRDefault="00F478F6">
      <w:pPr>
        <w:spacing w:before="119"/>
        <w:ind w:left="100"/>
        <w:rPr>
          <w:b/>
          <w:sz w:val="20"/>
        </w:rPr>
      </w:pPr>
      <w:r>
        <w:rPr>
          <w:b/>
          <w:color w:val="E21C5F"/>
          <w:sz w:val="20"/>
        </w:rPr>
        <w:t>Magic the Gathering (</w:t>
      </w:r>
      <w:hyperlink r:id="rId6">
        <w:r>
          <w:rPr>
            <w:b/>
            <w:color w:val="1154CC"/>
            <w:sz w:val="20"/>
            <w:u w:val="single" w:color="1154CC"/>
          </w:rPr>
          <w:t>http://magic.wizards.com/en</w:t>
        </w:r>
        <w:r>
          <w:rPr>
            <w:b/>
            <w:color w:val="1154CC"/>
            <w:sz w:val="20"/>
          </w:rPr>
          <w:t xml:space="preserve"> </w:t>
        </w:r>
      </w:hyperlink>
      <w:r>
        <w:rPr>
          <w:b/>
          <w:color w:val="E21C5F"/>
          <w:sz w:val="20"/>
        </w:rPr>
        <w:t>) -</w:t>
      </w:r>
    </w:p>
    <w:p w:rsidR="00484618" w:rsidRDefault="00484618">
      <w:pPr>
        <w:pStyle w:val="BodyText"/>
        <w:ind w:left="0"/>
        <w:rPr>
          <w:b/>
          <w:sz w:val="29"/>
        </w:rPr>
      </w:pPr>
    </w:p>
    <w:p w:rsidR="00484618" w:rsidRDefault="00F478F6">
      <w:pPr>
        <w:pStyle w:val="BodyText"/>
        <w:spacing w:line="381" w:lineRule="auto"/>
        <w:ind w:right="158"/>
      </w:pPr>
      <w:r>
        <w:rPr>
          <w:color w:val="424242"/>
        </w:rPr>
        <w:t>Intense applied math, negotiation, bartering, strategy development, understanding the rules of the game - how to play the game, how to</w:t>
      </w:r>
      <w:r>
        <w:rPr>
          <w:color w:val="424242"/>
          <w:spacing w:val="-56"/>
        </w:rPr>
        <w:t xml:space="preserve"> </w:t>
      </w:r>
      <w:r>
        <w:rPr>
          <w:color w:val="424242"/>
        </w:rPr>
        <w:t>play</w:t>
      </w:r>
      <w:r>
        <w:rPr>
          <w:color w:val="424242"/>
        </w:rPr>
        <w:t xml:space="preserve"> your opponents. Logic and order (Think of it like a very advanced form of Chess).</w:t>
      </w:r>
    </w:p>
    <w:p w:rsidR="00484618" w:rsidRDefault="00F478F6">
      <w:pPr>
        <w:pStyle w:val="Heading3"/>
        <w:rPr>
          <w:u w:val="none"/>
        </w:rPr>
      </w:pPr>
      <w:r>
        <w:rPr>
          <w:color w:val="E21C5F"/>
          <w:u w:val="none"/>
        </w:rPr>
        <w:t>Lie Cheat &amp; Steal (</w:t>
      </w:r>
    </w:p>
    <w:p w:rsidR="00484618" w:rsidRDefault="00484618">
      <w:pPr>
        <w:spacing w:before="134"/>
        <w:ind w:left="100"/>
        <w:rPr>
          <w:b/>
          <w:sz w:val="20"/>
        </w:rPr>
      </w:pPr>
      <w:hyperlink r:id="rId7">
        <w:r w:rsidR="00F478F6">
          <w:rPr>
            <w:b/>
            <w:color w:val="1154CC"/>
            <w:sz w:val="20"/>
            <w:u w:val="single" w:color="1154CC"/>
          </w:rPr>
          <w:t>https://www.amazon.com/Lie-Cheat-Steal-Political-Power/dp/B0013XLS4</w:t>
        </w:r>
        <w:r w:rsidR="00F478F6">
          <w:rPr>
            <w:b/>
            <w:color w:val="1154CC"/>
            <w:sz w:val="20"/>
            <w:u w:val="single" w:color="1154CC"/>
          </w:rPr>
          <w:t>K</w:t>
        </w:r>
        <w:r w:rsidR="00F478F6">
          <w:rPr>
            <w:b/>
            <w:color w:val="1154CC"/>
            <w:sz w:val="20"/>
          </w:rPr>
          <w:t xml:space="preserve"> </w:t>
        </w:r>
      </w:hyperlink>
      <w:r w:rsidR="00F478F6">
        <w:rPr>
          <w:b/>
          <w:color w:val="E21C5F"/>
          <w:sz w:val="20"/>
        </w:rPr>
        <w:t>) -</w:t>
      </w:r>
    </w:p>
    <w:p w:rsidR="00484618" w:rsidRDefault="00484618">
      <w:pPr>
        <w:pStyle w:val="BodyText"/>
        <w:spacing w:before="11"/>
        <w:ind w:left="0"/>
        <w:rPr>
          <w:b/>
          <w:sz w:val="28"/>
        </w:rPr>
      </w:pPr>
    </w:p>
    <w:p w:rsidR="00484618" w:rsidRDefault="00F478F6">
      <w:pPr>
        <w:pStyle w:val="BodyText"/>
        <w:spacing w:line="381" w:lineRule="auto"/>
        <w:ind w:right="141"/>
      </w:pPr>
      <w:proofErr w:type="gramStart"/>
      <w:r>
        <w:rPr>
          <w:color w:val="424242"/>
        </w:rPr>
        <w:t>Negotiation, bartering, strategy development, understanding the rules</w:t>
      </w:r>
      <w:r>
        <w:rPr>
          <w:color w:val="424242"/>
          <w:spacing w:val="-62"/>
        </w:rPr>
        <w:t xml:space="preserve"> </w:t>
      </w:r>
      <w:r>
        <w:rPr>
          <w:color w:val="424242"/>
        </w:rPr>
        <w:t>of the game - how to play the game, how to play your opponents.</w:t>
      </w:r>
      <w:proofErr w:type="gramEnd"/>
      <w:r>
        <w:rPr>
          <w:color w:val="424242"/>
        </w:rPr>
        <w:t xml:space="preserve"> Logic and order (Think of it like a very advanced form of Chess). Critical Discussion of what are the real rules an</w:t>
      </w:r>
      <w:r>
        <w:rPr>
          <w:color w:val="424242"/>
        </w:rPr>
        <w:t>d what are not real rules, how to tell the difference, and is it ok to break rules, etc. What do you</w:t>
      </w:r>
      <w:r>
        <w:rPr>
          <w:color w:val="424242"/>
          <w:spacing w:val="-56"/>
        </w:rPr>
        <w:t xml:space="preserve"> </w:t>
      </w:r>
      <w:r>
        <w:rPr>
          <w:color w:val="424242"/>
        </w:rPr>
        <w:t xml:space="preserve">do when it’s not against the rules to lie, cheat, or </w:t>
      </w:r>
      <w:proofErr w:type="gramStart"/>
      <w:r>
        <w:rPr>
          <w:color w:val="424242"/>
        </w:rPr>
        <w:t>steal.</w:t>
      </w:r>
      <w:proofErr w:type="gramEnd"/>
      <w:r>
        <w:rPr>
          <w:color w:val="424242"/>
        </w:rPr>
        <w:t xml:space="preserve"> Etc. You may win the game, but what do you lose?</w:t>
      </w:r>
    </w:p>
    <w:p w:rsidR="00484618" w:rsidRDefault="00F478F6">
      <w:pPr>
        <w:spacing w:before="118"/>
        <w:ind w:left="100"/>
        <w:rPr>
          <w:b/>
          <w:sz w:val="20"/>
        </w:rPr>
      </w:pPr>
      <w:r>
        <w:rPr>
          <w:b/>
          <w:color w:val="E21C5F"/>
          <w:sz w:val="20"/>
        </w:rPr>
        <w:t xml:space="preserve">Mall of Horror </w:t>
      </w:r>
      <w:proofErr w:type="gramStart"/>
      <w:r>
        <w:rPr>
          <w:b/>
          <w:color w:val="E21C5F"/>
          <w:sz w:val="20"/>
        </w:rPr>
        <w:t xml:space="preserve">( </w:t>
      </w:r>
      <w:proofErr w:type="gramEnd"/>
      <w:r w:rsidR="00484618">
        <w:fldChar w:fldCharType="begin"/>
      </w:r>
      <w:r w:rsidR="00484618">
        <w:instrText>HYPERLINK "https://boardgamegeek.com/boardgame/16772/mall-horror" \h</w:instrText>
      </w:r>
      <w:r w:rsidR="00484618">
        <w:fldChar w:fldCharType="separate"/>
      </w:r>
      <w:r>
        <w:rPr>
          <w:b/>
          <w:color w:val="1154CC"/>
          <w:sz w:val="20"/>
          <w:u w:val="single" w:color="1154CC"/>
        </w:rPr>
        <w:t>https://boardgamegeek.com/boardgame/16772/mall-horror</w:t>
      </w:r>
      <w:r>
        <w:rPr>
          <w:b/>
          <w:color w:val="1154CC"/>
          <w:sz w:val="20"/>
        </w:rPr>
        <w:t xml:space="preserve"> </w:t>
      </w:r>
      <w:r w:rsidR="00484618">
        <w:fldChar w:fldCharType="end"/>
      </w:r>
      <w:r>
        <w:rPr>
          <w:b/>
          <w:color w:val="E21C5F"/>
          <w:sz w:val="20"/>
        </w:rPr>
        <w:t>) -</w:t>
      </w:r>
    </w:p>
    <w:p w:rsidR="00484618" w:rsidRDefault="00484618">
      <w:pPr>
        <w:pStyle w:val="BodyText"/>
        <w:ind w:left="0"/>
        <w:rPr>
          <w:b/>
          <w:sz w:val="29"/>
        </w:rPr>
      </w:pPr>
    </w:p>
    <w:p w:rsidR="00484618" w:rsidRDefault="00F478F6">
      <w:pPr>
        <w:pStyle w:val="BodyText"/>
        <w:spacing w:line="381" w:lineRule="auto"/>
        <w:ind w:right="158"/>
      </w:pPr>
      <w:proofErr w:type="gramStart"/>
      <w:r>
        <w:rPr>
          <w:color w:val="424242"/>
        </w:rPr>
        <w:t>Negotiation, bartering, strategy development, understanding the rules</w:t>
      </w:r>
      <w:r>
        <w:rPr>
          <w:color w:val="424242"/>
          <w:spacing w:val="-62"/>
        </w:rPr>
        <w:t xml:space="preserve"> </w:t>
      </w:r>
      <w:r>
        <w:rPr>
          <w:color w:val="424242"/>
        </w:rPr>
        <w:t>of the game - how to play the game, how to play your opponents.</w:t>
      </w:r>
      <w:proofErr w:type="gramEnd"/>
      <w:r>
        <w:rPr>
          <w:color w:val="424242"/>
        </w:rPr>
        <w:t xml:space="preserve"> Survival and how the </w:t>
      </w:r>
      <w:r>
        <w:rPr>
          <w:color w:val="424242"/>
        </w:rPr>
        <w:t>concept of desperation can change the motivational aspects of our decision-making.</w:t>
      </w:r>
    </w:p>
    <w:p w:rsidR="00484618" w:rsidRDefault="00484618">
      <w:pPr>
        <w:spacing w:line="381" w:lineRule="auto"/>
        <w:sectPr w:rsidR="00484618">
          <w:pgSz w:w="12240" w:h="15840"/>
          <w:pgMar w:top="1000" w:right="1300" w:bottom="280" w:left="1340" w:header="720" w:footer="720" w:gutter="0"/>
          <w:cols w:space="720"/>
        </w:sectPr>
      </w:pPr>
    </w:p>
    <w:p w:rsidR="00484618" w:rsidRDefault="00F478F6">
      <w:pPr>
        <w:pStyle w:val="Heading3"/>
        <w:spacing w:before="108"/>
        <w:rPr>
          <w:u w:val="none"/>
        </w:rPr>
      </w:pPr>
      <w:r>
        <w:rPr>
          <w:color w:val="E21C5F"/>
          <w:u w:val="none"/>
        </w:rPr>
        <w:lastRenderedPageBreak/>
        <w:t>CLUE -</w:t>
      </w:r>
    </w:p>
    <w:p w:rsidR="00484618" w:rsidRDefault="00484618">
      <w:pPr>
        <w:pStyle w:val="BodyText"/>
        <w:spacing w:before="6"/>
        <w:ind w:left="0"/>
        <w:rPr>
          <w:b/>
          <w:sz w:val="17"/>
        </w:rPr>
      </w:pPr>
    </w:p>
    <w:p w:rsidR="00484618" w:rsidRDefault="00F478F6">
      <w:pPr>
        <w:pStyle w:val="BodyText"/>
        <w:spacing w:before="130" w:line="381" w:lineRule="auto"/>
        <w:ind w:right="141"/>
      </w:pPr>
      <w:proofErr w:type="gramStart"/>
      <w:r>
        <w:rPr>
          <w:color w:val="424242"/>
        </w:rPr>
        <w:t>Critical thinking of the application of practical learning.</w:t>
      </w:r>
      <w:proofErr w:type="gramEnd"/>
      <w:r>
        <w:rPr>
          <w:color w:val="424242"/>
        </w:rPr>
        <w:t xml:space="preserve"> Question: What can be learned from a game? How does this prepare you for</w:t>
      </w:r>
      <w:r>
        <w:rPr>
          <w:color w:val="424242"/>
          <w:spacing w:val="-58"/>
        </w:rPr>
        <w:t xml:space="preserve"> </w:t>
      </w:r>
      <w:r>
        <w:rPr>
          <w:color w:val="424242"/>
        </w:rPr>
        <w:t>something practical in life?</w:t>
      </w:r>
    </w:p>
    <w:sectPr w:rsidR="00484618" w:rsidSect="00484618">
      <w:pgSz w:w="12240" w:h="15840"/>
      <w:pgMar w:top="1120" w:right="130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5307C"/>
    <w:multiLevelType w:val="hybridMultilevel"/>
    <w:tmpl w:val="826E2912"/>
    <w:lvl w:ilvl="0" w:tplc="0758FBFC">
      <w:numFmt w:val="bullet"/>
      <w:lvlText w:val="●"/>
      <w:lvlJc w:val="left"/>
      <w:pPr>
        <w:ind w:left="820" w:hanging="360"/>
      </w:pPr>
      <w:rPr>
        <w:rFonts w:ascii="Arial" w:eastAsia="Arial" w:hAnsi="Arial" w:cs="Arial" w:hint="default"/>
        <w:color w:val="424242"/>
        <w:spacing w:val="-1"/>
        <w:w w:val="99"/>
        <w:sz w:val="20"/>
        <w:szCs w:val="20"/>
      </w:rPr>
    </w:lvl>
    <w:lvl w:ilvl="1" w:tplc="9544C764">
      <w:numFmt w:val="bullet"/>
      <w:lvlText w:val="○"/>
      <w:lvlJc w:val="left"/>
      <w:pPr>
        <w:ind w:left="1540" w:hanging="360"/>
      </w:pPr>
      <w:rPr>
        <w:rFonts w:ascii="Arial" w:eastAsia="Arial" w:hAnsi="Arial" w:cs="Arial" w:hint="default"/>
        <w:color w:val="424242"/>
        <w:spacing w:val="-1"/>
        <w:w w:val="99"/>
        <w:sz w:val="20"/>
        <w:szCs w:val="20"/>
      </w:rPr>
    </w:lvl>
    <w:lvl w:ilvl="2" w:tplc="FD869BC2">
      <w:numFmt w:val="bullet"/>
      <w:lvlText w:val="•"/>
      <w:lvlJc w:val="left"/>
      <w:pPr>
        <w:ind w:left="2435" w:hanging="360"/>
      </w:pPr>
      <w:rPr>
        <w:rFonts w:hint="default"/>
      </w:rPr>
    </w:lvl>
    <w:lvl w:ilvl="3" w:tplc="E2BA74CA">
      <w:numFmt w:val="bullet"/>
      <w:lvlText w:val="•"/>
      <w:lvlJc w:val="left"/>
      <w:pPr>
        <w:ind w:left="3331" w:hanging="360"/>
      </w:pPr>
      <w:rPr>
        <w:rFonts w:hint="default"/>
      </w:rPr>
    </w:lvl>
    <w:lvl w:ilvl="4" w:tplc="C2B2C1A8">
      <w:numFmt w:val="bullet"/>
      <w:lvlText w:val="•"/>
      <w:lvlJc w:val="left"/>
      <w:pPr>
        <w:ind w:left="4226" w:hanging="360"/>
      </w:pPr>
      <w:rPr>
        <w:rFonts w:hint="default"/>
      </w:rPr>
    </w:lvl>
    <w:lvl w:ilvl="5" w:tplc="BC2677BC">
      <w:numFmt w:val="bullet"/>
      <w:lvlText w:val="•"/>
      <w:lvlJc w:val="left"/>
      <w:pPr>
        <w:ind w:left="5122" w:hanging="360"/>
      </w:pPr>
      <w:rPr>
        <w:rFonts w:hint="default"/>
      </w:rPr>
    </w:lvl>
    <w:lvl w:ilvl="6" w:tplc="FC98E998">
      <w:numFmt w:val="bullet"/>
      <w:lvlText w:val="•"/>
      <w:lvlJc w:val="left"/>
      <w:pPr>
        <w:ind w:left="6017" w:hanging="360"/>
      </w:pPr>
      <w:rPr>
        <w:rFonts w:hint="default"/>
      </w:rPr>
    </w:lvl>
    <w:lvl w:ilvl="7" w:tplc="FDEC0220">
      <w:numFmt w:val="bullet"/>
      <w:lvlText w:val="•"/>
      <w:lvlJc w:val="left"/>
      <w:pPr>
        <w:ind w:left="6913" w:hanging="360"/>
      </w:pPr>
      <w:rPr>
        <w:rFonts w:hint="default"/>
      </w:rPr>
    </w:lvl>
    <w:lvl w:ilvl="8" w:tplc="FA9A6832">
      <w:numFmt w:val="bullet"/>
      <w:lvlText w:val="•"/>
      <w:lvlJc w:val="left"/>
      <w:pPr>
        <w:ind w:left="7808" w:hanging="360"/>
      </w:pPr>
      <w:rPr>
        <w:rFonts w:hint="default"/>
      </w:rPr>
    </w:lvl>
  </w:abstractNum>
  <w:abstractNum w:abstractNumId="1">
    <w:nsid w:val="54BE5133"/>
    <w:multiLevelType w:val="hybridMultilevel"/>
    <w:tmpl w:val="A4783F86"/>
    <w:lvl w:ilvl="0" w:tplc="7C985968">
      <w:start w:val="1"/>
      <w:numFmt w:val="decimal"/>
      <w:lvlText w:val="%1."/>
      <w:lvlJc w:val="left"/>
      <w:pPr>
        <w:ind w:left="820" w:hanging="360"/>
        <w:jc w:val="left"/>
      </w:pPr>
      <w:rPr>
        <w:rFonts w:ascii="Courier New" w:eastAsia="Courier New" w:hAnsi="Courier New" w:cs="Courier New" w:hint="default"/>
        <w:color w:val="424242"/>
        <w:spacing w:val="-1"/>
        <w:w w:val="99"/>
        <w:sz w:val="20"/>
        <w:szCs w:val="20"/>
      </w:rPr>
    </w:lvl>
    <w:lvl w:ilvl="1" w:tplc="44FA9A4A">
      <w:numFmt w:val="bullet"/>
      <w:lvlText w:val="•"/>
      <w:lvlJc w:val="left"/>
      <w:pPr>
        <w:ind w:left="1698" w:hanging="360"/>
      </w:pPr>
      <w:rPr>
        <w:rFonts w:hint="default"/>
      </w:rPr>
    </w:lvl>
    <w:lvl w:ilvl="2" w:tplc="B00E88E2">
      <w:numFmt w:val="bullet"/>
      <w:lvlText w:val="•"/>
      <w:lvlJc w:val="left"/>
      <w:pPr>
        <w:ind w:left="2576" w:hanging="360"/>
      </w:pPr>
      <w:rPr>
        <w:rFonts w:hint="default"/>
      </w:rPr>
    </w:lvl>
    <w:lvl w:ilvl="3" w:tplc="AC220B56">
      <w:numFmt w:val="bullet"/>
      <w:lvlText w:val="•"/>
      <w:lvlJc w:val="left"/>
      <w:pPr>
        <w:ind w:left="3454" w:hanging="360"/>
      </w:pPr>
      <w:rPr>
        <w:rFonts w:hint="default"/>
      </w:rPr>
    </w:lvl>
    <w:lvl w:ilvl="4" w:tplc="5F12B8CA">
      <w:numFmt w:val="bullet"/>
      <w:lvlText w:val="•"/>
      <w:lvlJc w:val="left"/>
      <w:pPr>
        <w:ind w:left="4332" w:hanging="360"/>
      </w:pPr>
      <w:rPr>
        <w:rFonts w:hint="default"/>
      </w:rPr>
    </w:lvl>
    <w:lvl w:ilvl="5" w:tplc="9BBAAA66">
      <w:numFmt w:val="bullet"/>
      <w:lvlText w:val="•"/>
      <w:lvlJc w:val="left"/>
      <w:pPr>
        <w:ind w:left="5210" w:hanging="360"/>
      </w:pPr>
      <w:rPr>
        <w:rFonts w:hint="default"/>
      </w:rPr>
    </w:lvl>
    <w:lvl w:ilvl="6" w:tplc="8F10ED0A">
      <w:numFmt w:val="bullet"/>
      <w:lvlText w:val="•"/>
      <w:lvlJc w:val="left"/>
      <w:pPr>
        <w:ind w:left="6088" w:hanging="360"/>
      </w:pPr>
      <w:rPr>
        <w:rFonts w:hint="default"/>
      </w:rPr>
    </w:lvl>
    <w:lvl w:ilvl="7" w:tplc="5E3237C8">
      <w:numFmt w:val="bullet"/>
      <w:lvlText w:val="•"/>
      <w:lvlJc w:val="left"/>
      <w:pPr>
        <w:ind w:left="6966" w:hanging="360"/>
      </w:pPr>
      <w:rPr>
        <w:rFonts w:hint="default"/>
      </w:rPr>
    </w:lvl>
    <w:lvl w:ilvl="8" w:tplc="67B2B1EA">
      <w:numFmt w:val="bullet"/>
      <w:lvlText w:val="•"/>
      <w:lvlJc w:val="left"/>
      <w:pPr>
        <w:ind w:left="7844"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484618"/>
    <w:rsid w:val="00484618"/>
    <w:rsid w:val="007056D3"/>
    <w:rsid w:val="00F47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4618"/>
    <w:rPr>
      <w:rFonts w:ascii="Courier New" w:eastAsia="Courier New" w:hAnsi="Courier New" w:cs="Courier New"/>
    </w:rPr>
  </w:style>
  <w:style w:type="paragraph" w:styleId="Heading1">
    <w:name w:val="heading 1"/>
    <w:basedOn w:val="Normal"/>
    <w:uiPriority w:val="1"/>
    <w:qFormat/>
    <w:rsid w:val="00484618"/>
    <w:pPr>
      <w:ind w:left="100"/>
      <w:outlineLvl w:val="0"/>
    </w:pPr>
    <w:rPr>
      <w:rFonts w:ascii="Arial Narrow" w:eastAsia="Arial Narrow" w:hAnsi="Arial Narrow" w:cs="Arial Narrow"/>
      <w:sz w:val="28"/>
      <w:szCs w:val="28"/>
    </w:rPr>
  </w:style>
  <w:style w:type="paragraph" w:styleId="Heading2">
    <w:name w:val="heading 2"/>
    <w:basedOn w:val="Normal"/>
    <w:uiPriority w:val="1"/>
    <w:qFormat/>
    <w:rsid w:val="00484618"/>
    <w:pPr>
      <w:ind w:left="100"/>
      <w:outlineLvl w:val="1"/>
    </w:pPr>
    <w:rPr>
      <w:b/>
      <w:bCs/>
    </w:rPr>
  </w:style>
  <w:style w:type="paragraph" w:styleId="Heading3">
    <w:name w:val="heading 3"/>
    <w:basedOn w:val="Normal"/>
    <w:uiPriority w:val="1"/>
    <w:qFormat/>
    <w:rsid w:val="00484618"/>
    <w:pPr>
      <w:spacing w:before="119"/>
      <w:ind w:left="100"/>
      <w:outlineLvl w:val="2"/>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84618"/>
    <w:pPr>
      <w:ind w:left="820"/>
    </w:pPr>
    <w:rPr>
      <w:sz w:val="20"/>
      <w:szCs w:val="20"/>
    </w:rPr>
  </w:style>
  <w:style w:type="paragraph" w:styleId="ListParagraph">
    <w:name w:val="List Paragraph"/>
    <w:basedOn w:val="Normal"/>
    <w:uiPriority w:val="1"/>
    <w:qFormat/>
    <w:rsid w:val="00484618"/>
    <w:pPr>
      <w:spacing w:before="194"/>
      <w:ind w:left="820" w:hanging="360"/>
    </w:pPr>
  </w:style>
  <w:style w:type="paragraph" w:customStyle="1" w:styleId="TableParagraph">
    <w:name w:val="Table Paragraph"/>
    <w:basedOn w:val="Normal"/>
    <w:uiPriority w:val="1"/>
    <w:qFormat/>
    <w:rsid w:val="0048461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Lie-Cheat-Steal-Political-Power/dp/B0013XLS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ic.wizards.com/e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1100</Words>
  <Characters>6272</Characters>
  <Application>Microsoft Office Word</Application>
  <DocSecurity>0</DocSecurity>
  <Lines>52</Lines>
  <Paragraphs>14</Paragraphs>
  <ScaleCrop>false</ScaleCrop>
  <Company>Hewlett-Packard</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Crystal Crawford</cp:lastModifiedBy>
  <cp:revision>3</cp:revision>
  <dcterms:created xsi:type="dcterms:W3CDTF">2019-01-22T16:08:00Z</dcterms:created>
  <dcterms:modified xsi:type="dcterms:W3CDTF">2019-01-22T16:09:00Z</dcterms:modified>
</cp:coreProperties>
</file>